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A85A8" w14:textId="1BBC4807" w:rsidR="003B1C12" w:rsidRDefault="00E8376B">
      <w:pPr>
        <w:rPr>
          <w:lang w:val="en-US"/>
        </w:rPr>
      </w:pPr>
      <w:r>
        <w:rPr>
          <w:lang w:val="en-US"/>
        </w:rPr>
        <w:t>ARTICLE in Zonta International website stories, March 2024</w:t>
      </w:r>
    </w:p>
    <w:p w14:paraId="173E4788" w14:textId="77777777" w:rsidR="00E8376B" w:rsidRDefault="00E8376B" w:rsidP="00E8376B">
      <w:pPr>
        <w:rPr>
          <w:b/>
          <w:bCs/>
        </w:rPr>
      </w:pPr>
      <w:r>
        <w:rPr>
          <w:b/>
          <w:bCs/>
        </w:rPr>
        <w:t>The Expect Respect Project started in 2012 in Adelaide South Australia, but COVID changed everything. This story tracks the project history, what came next and how adversity created a new vision.</w:t>
      </w:r>
    </w:p>
    <w:p w14:paraId="12C66F6A" w14:textId="77777777" w:rsidR="00E8376B" w:rsidRPr="00571A1C" w:rsidRDefault="00E8376B" w:rsidP="00E8376B">
      <w:pPr>
        <w:rPr>
          <w:b/>
          <w:bCs/>
        </w:rPr>
      </w:pPr>
      <w:r w:rsidRPr="00571A1C">
        <w:rPr>
          <w:b/>
          <w:bCs/>
        </w:rPr>
        <w:t>Goals of The Expect Respect Project</w:t>
      </w:r>
      <w:r>
        <w:rPr>
          <w:b/>
          <w:bCs/>
        </w:rPr>
        <w:t>.</w:t>
      </w:r>
      <w:r w:rsidRPr="00571A1C">
        <w:rPr>
          <w:b/>
          <w:bCs/>
        </w:rPr>
        <w:t xml:space="preserve"> </w:t>
      </w:r>
    </w:p>
    <w:p w14:paraId="61ACF07A" w14:textId="77777777" w:rsidR="00E8376B" w:rsidRPr="005F56E3" w:rsidRDefault="00E8376B" w:rsidP="00E8376B">
      <w:r>
        <w:t xml:space="preserve">This </w:t>
      </w:r>
      <w:r w:rsidRPr="00CC5ADE">
        <w:t>awareness raising and educational initiative involves children, adults and the wider community</w:t>
      </w:r>
      <w:r>
        <w:t xml:space="preserve"> in a coalition to break the cycle of </w:t>
      </w:r>
      <w:r>
        <w:rPr>
          <w:rFonts w:eastAsia="Times New Roman" w:cs="Arial"/>
          <w:sz w:val="24"/>
          <w:szCs w:val="24"/>
        </w:rPr>
        <w:t>Domestic Violence. The continued prevalence of violence against women and girls, especially in recent years,</w:t>
      </w:r>
      <w:r>
        <w:t xml:space="preserve"> is</w:t>
      </w:r>
      <w:r>
        <w:rPr>
          <w:rFonts w:eastAsia="Times New Roman" w:cs="Arial"/>
          <w:sz w:val="24"/>
          <w:szCs w:val="24"/>
        </w:rPr>
        <w:t xml:space="preserve"> a massive challenge to the Zonta vision for a world in which women’s rights are recognised as human rights and equality for everyone is a reality. The Expect Respect aim is to use education to create cultural change as a primary prevention strategy</w:t>
      </w:r>
      <w:r w:rsidRPr="00D74987">
        <w:rPr>
          <w:rFonts w:eastAsia="Times New Roman" w:cs="Arial"/>
          <w:sz w:val="24"/>
          <w:szCs w:val="24"/>
        </w:rPr>
        <w:t>.  Whilst emergency care services and legal supports are necessary, it is only through educatio</w:t>
      </w:r>
      <w:r>
        <w:rPr>
          <w:rFonts w:eastAsia="Times New Roman" w:cs="Arial"/>
          <w:sz w:val="24"/>
          <w:szCs w:val="24"/>
        </w:rPr>
        <w:t xml:space="preserve">n that the leap in attitude and behaviours required for lasting change will happen. Further to this, education of the young is most effective at an </w:t>
      </w:r>
      <w:r w:rsidRPr="002A6A0E">
        <w:rPr>
          <w:rFonts w:eastAsia="Times New Roman" w:cs="Arial"/>
          <w:sz w:val="24"/>
          <w:szCs w:val="24"/>
        </w:rPr>
        <w:t>age</w:t>
      </w:r>
      <w:r>
        <w:rPr>
          <w:rFonts w:eastAsia="Times New Roman" w:cs="Arial"/>
          <w:sz w:val="24"/>
          <w:szCs w:val="24"/>
        </w:rPr>
        <w:t xml:space="preserve"> before poor habits can develop. The Expect Respect project is centrally and purposefully focused on education within and with the community. </w:t>
      </w:r>
    </w:p>
    <w:p w14:paraId="42925049" w14:textId="77777777" w:rsidR="00E8376B" w:rsidRPr="00D74987" w:rsidRDefault="00E8376B" w:rsidP="00E8376B">
      <w:pPr>
        <w:rPr>
          <w:b/>
          <w:bCs/>
        </w:rPr>
      </w:pPr>
      <w:r>
        <w:rPr>
          <w:b/>
          <w:bCs/>
        </w:rPr>
        <w:t xml:space="preserve">How </w:t>
      </w:r>
      <w:proofErr w:type="spellStart"/>
      <w:r>
        <w:rPr>
          <w:b/>
          <w:bCs/>
        </w:rPr>
        <w:t>the</w:t>
      </w:r>
      <w:proofErr w:type="spellEnd"/>
      <w:r w:rsidRPr="00571A1C">
        <w:rPr>
          <w:b/>
          <w:bCs/>
        </w:rPr>
        <w:t xml:space="preserve"> Expect Respect Project </w:t>
      </w:r>
      <w:r>
        <w:rPr>
          <w:b/>
          <w:bCs/>
        </w:rPr>
        <w:t>works.</w:t>
      </w:r>
    </w:p>
    <w:p w14:paraId="021EE3CE" w14:textId="77777777" w:rsidR="00E8376B" w:rsidRPr="00CC5ADE" w:rsidRDefault="00E8376B" w:rsidP="00E8376B">
      <w:r>
        <w:t xml:space="preserve">In a snapshot </w:t>
      </w:r>
      <w:r w:rsidRPr="00CC5ADE">
        <w:t xml:space="preserve">The </w:t>
      </w:r>
      <w:r>
        <w:t xml:space="preserve">Expect Respect </w:t>
      </w:r>
      <w:r w:rsidRPr="00CC5ADE">
        <w:t>project is targeted at children in the early primary school years and incorporated into the school health/wellbeing curriculum.</w:t>
      </w:r>
      <w:r>
        <w:t xml:space="preserve"> It is run over two consecutive years.</w:t>
      </w:r>
      <w:r w:rsidRPr="00CC5ADE">
        <w:t xml:space="preserve"> The children </w:t>
      </w:r>
      <w:r>
        <w:t>learn about bullying,</w:t>
      </w:r>
      <w:r w:rsidRPr="00CC5ADE">
        <w:t xml:space="preserve"> </w:t>
      </w:r>
      <w:r>
        <w:t xml:space="preserve">what a </w:t>
      </w:r>
      <w:r w:rsidRPr="00CC5ADE">
        <w:t>respectful relationship</w:t>
      </w:r>
      <w:r>
        <w:t xml:space="preserve"> is, laws around safety</w:t>
      </w:r>
      <w:r w:rsidRPr="00CC5ADE">
        <w:t xml:space="preserve"> and the rights of the child</w:t>
      </w:r>
      <w:r>
        <w:t>. They attend</w:t>
      </w:r>
      <w:r w:rsidRPr="00CC5ADE">
        <w:t xml:space="preserve"> workshops run by Police </w:t>
      </w:r>
      <w:r>
        <w:t>and teachers then continue the learning in their classes</w:t>
      </w:r>
      <w:r w:rsidRPr="00CC5ADE">
        <w:t>. Posters are produced by the children reflecting the</w:t>
      </w:r>
      <w:r>
        <w:t>ir</w:t>
      </w:r>
      <w:r w:rsidRPr="00CC5ADE">
        <w:t xml:space="preserve"> learning and these are used to produce a calendar for distribution in the community.</w:t>
      </w:r>
    </w:p>
    <w:p w14:paraId="7615FCCC" w14:textId="77777777" w:rsidR="00E8376B" w:rsidRPr="00CC5ADE" w:rsidRDefault="00E8376B" w:rsidP="00E8376B">
      <w:r w:rsidRPr="00CC5ADE">
        <w:t xml:space="preserve">Young adults </w:t>
      </w:r>
      <w:r>
        <w:t>get involved</w:t>
      </w:r>
      <w:r w:rsidRPr="00CC5ADE">
        <w:t xml:space="preserve"> as mentors </w:t>
      </w:r>
      <w:r>
        <w:t>and can help to</w:t>
      </w:r>
      <w:r w:rsidRPr="00CC5ADE">
        <w:t xml:space="preserve"> </w:t>
      </w:r>
      <w:r>
        <w:t>produce</w:t>
      </w:r>
      <w:r w:rsidRPr="00CC5ADE">
        <w:t xml:space="preserve"> the calenda</w:t>
      </w:r>
      <w:r>
        <w:t>r. High School student leaders are often present at a community event where everyone celebrates what the children have learnt</w:t>
      </w:r>
      <w:r w:rsidRPr="00CC5ADE">
        <w:t xml:space="preserve">. </w:t>
      </w:r>
    </w:p>
    <w:p w14:paraId="44900956" w14:textId="77777777" w:rsidR="00E8376B" w:rsidRDefault="00E8376B" w:rsidP="00E8376B">
      <w:r>
        <w:t>Expect Respect grew rapidly from 2012 to 2019 reaching over 1,200 students.</w:t>
      </w:r>
    </w:p>
    <w:p w14:paraId="64C2EFF2" w14:textId="77777777" w:rsidR="00E8376B" w:rsidRPr="00452432" w:rsidRDefault="00E8376B" w:rsidP="00E8376B">
      <w:pPr>
        <w:rPr>
          <w:b/>
          <w:bCs/>
        </w:rPr>
      </w:pPr>
      <w:r w:rsidRPr="009215A0">
        <w:rPr>
          <w:b/>
          <w:bCs/>
        </w:rPr>
        <w:t xml:space="preserve">That was the story up to 2020 when COVID </w:t>
      </w:r>
      <w:r>
        <w:rPr>
          <w:b/>
          <w:bCs/>
        </w:rPr>
        <w:t xml:space="preserve">19 arrived, </w:t>
      </w:r>
      <w:r w:rsidRPr="00452432">
        <w:rPr>
          <w:b/>
          <w:bCs/>
        </w:rPr>
        <w:t>and lockdowns were enforced</w:t>
      </w:r>
      <w:r>
        <w:rPr>
          <w:b/>
          <w:bCs/>
        </w:rPr>
        <w:t xml:space="preserve"> throughout Australia</w:t>
      </w:r>
      <w:r w:rsidRPr="00452432">
        <w:rPr>
          <w:b/>
          <w:bCs/>
        </w:rPr>
        <w:t>.</w:t>
      </w:r>
    </w:p>
    <w:p w14:paraId="257C1099" w14:textId="77777777" w:rsidR="00E8376B" w:rsidRDefault="00E8376B" w:rsidP="00E8376B">
      <w:r>
        <w:t xml:space="preserve">Initially the inability of </w:t>
      </w:r>
      <w:proofErr w:type="spellStart"/>
      <w:r>
        <w:t>Zontians</w:t>
      </w:r>
      <w:proofErr w:type="spellEnd"/>
      <w:r>
        <w:t xml:space="preserve"> and Police to visit schools paused the project.  Following the COVID years, our Police Service found it was under pressure and less available to do the school visits which we depended on to begin each project. AS a </w:t>
      </w:r>
      <w:proofErr w:type="gramStart"/>
      <w:r>
        <w:t>result</w:t>
      </w:r>
      <w:proofErr w:type="gramEnd"/>
      <w:r>
        <w:t xml:space="preserve"> some schools left the project.</w:t>
      </w:r>
    </w:p>
    <w:p w14:paraId="239596D3" w14:textId="77777777" w:rsidR="00E8376B" w:rsidRDefault="00E8376B" w:rsidP="00E8376B">
      <w:r>
        <w:t xml:space="preserve">This caused us to review and revise the project to make it more sustainable. </w:t>
      </w:r>
    </w:p>
    <w:p w14:paraId="3CC7DCF1" w14:textId="77777777" w:rsidR="00E8376B" w:rsidRDefault="00E8376B" w:rsidP="00E8376B">
      <w:r>
        <w:t xml:space="preserve">As a result, we strengthened the educational supports by adding educators with a range of specialities that could be taught. Teaching units can now support students with more targeted lessons and a variety of different lessons to both broaden and deepen knowledge. One example is a retired elite STAR Force Police Officer and White Ribbon Ambassador, Derrick McManus, who conducts workshops for older students in human resilience, teamwork and respect. We worked with </w:t>
      </w:r>
      <w:r>
        <w:lastRenderedPageBreak/>
        <w:t xml:space="preserve">Derrick on a lesson for younger students and he now teaches a memorable message to “Fight the Fright and Do What’s right”. This resonates strongly with students ages 8-10. Police are still an important part of the </w:t>
      </w:r>
      <w:proofErr w:type="gramStart"/>
      <w:r>
        <w:t>mix</w:t>
      </w:r>
      <w:proofErr w:type="gramEnd"/>
      <w:r>
        <w:t xml:space="preserve"> but the project is no longer vulnerable by depending on them exclusively. We will further strengthen the in-class teaching by creating a 12-week Teaching unit as an option for schools to use.</w:t>
      </w:r>
    </w:p>
    <w:p w14:paraId="5A73DD8B" w14:textId="77777777" w:rsidR="00E8376B" w:rsidRDefault="00E8376B" w:rsidP="00E8376B">
      <w:r>
        <w:t>We revisited the age group, identifying that children at the age of 8 are aware of others impacts on their own thoughts and feelings and are ready to think about relationships for themselves. This cohort has two to three years following the Expect Respect training to be older buddies, mentor and grow in confidence with their relationship skills before entering the older world of High School.</w:t>
      </w:r>
    </w:p>
    <w:p w14:paraId="2A070F17" w14:textId="77777777" w:rsidR="00E8376B" w:rsidRDefault="00E8376B" w:rsidP="00E8376B">
      <w:r>
        <w:t>The collection of evidence of student learning has been enhanced with lessons designed to show student understanding at the beginning, middle and end of the project.</w:t>
      </w:r>
    </w:p>
    <w:p w14:paraId="6BDAA6EA" w14:textId="77777777" w:rsidR="00E8376B" w:rsidRDefault="00E8376B" w:rsidP="00E8376B">
      <w:r>
        <w:t xml:space="preserve">The project is multi-facetted and allows for whole of club involvement as we liaise with schools, plan and conduct displays and events and work with media for promotion. </w:t>
      </w:r>
    </w:p>
    <w:p w14:paraId="3E425CBD" w14:textId="77777777" w:rsidR="00E8376B" w:rsidRDefault="00E8376B" w:rsidP="00E8376B">
      <w:r>
        <w:t>In 2023, we brought this revamped project to a new area, Blackwood with a cluster of 8 primary schools and a high school. We had one class in one school take up the project. But we’ve received great feedback and already the reputation is growing with people keen to get on board. Leaders of the community got behind it and are promoting it through their words and attendance.</w:t>
      </w:r>
    </w:p>
    <w:p w14:paraId="12EC90B6" w14:textId="77777777" w:rsidR="00E8376B" w:rsidRDefault="00E8376B" w:rsidP="00E8376B">
      <w:pPr>
        <w:spacing w:after="0" w:line="240" w:lineRule="auto"/>
      </w:pPr>
      <w:r>
        <w:rPr>
          <w:rFonts w:eastAsia="Times New Roman" w:cs="Arial"/>
          <w:sz w:val="24"/>
          <w:szCs w:val="24"/>
        </w:rPr>
        <w:t xml:space="preserve">The benefits of the revised project were clear to see at the public event and launch of the calendars. The students stood in front of the crowd and taught us the affirmation with hand signals they had learnt to “Fight the Fright and Do What’s Right”. The room resonated with the sound of appreciative parents and community leaders. </w:t>
      </w:r>
    </w:p>
    <w:p w14:paraId="187845A0" w14:textId="77777777" w:rsidR="00E8376B" w:rsidRDefault="00E8376B" w:rsidP="00E8376B">
      <w:pPr>
        <w:spacing w:after="0" w:line="240" w:lineRule="auto"/>
      </w:pPr>
    </w:p>
    <w:p w14:paraId="5913C4BE" w14:textId="77777777" w:rsidR="00E8376B" w:rsidRPr="00D06C17" w:rsidRDefault="00E8376B" w:rsidP="00E8376B">
      <w:pPr>
        <w:rPr>
          <w:b/>
          <w:bCs/>
        </w:rPr>
      </w:pPr>
      <w:r w:rsidRPr="00D06C17">
        <w:rPr>
          <w:b/>
          <w:bCs/>
        </w:rPr>
        <w:t>Our vision is to have all primary school students in the one district doing the project at the same time.</w:t>
      </w:r>
    </w:p>
    <w:p w14:paraId="666FA103" w14:textId="77777777" w:rsidR="00E8376B" w:rsidRDefault="00E8376B" w:rsidP="00E8376B">
      <w:r>
        <w:t xml:space="preserve">This will mean every child of the same age would be receiving the same messages over two years. When they meet and mix in the community the same messages will be present. We hope that when this happens, we will see a recordable up lift in respect in the community. </w:t>
      </w:r>
    </w:p>
    <w:p w14:paraId="6380D0D2" w14:textId="77777777" w:rsidR="00E8376B" w:rsidRDefault="00E8376B" w:rsidP="00E8376B">
      <w:r>
        <w:t>Bev Hocking,</w:t>
      </w:r>
    </w:p>
    <w:p w14:paraId="5FD7F53C" w14:textId="77777777" w:rsidR="00E8376B" w:rsidRDefault="00E8376B" w:rsidP="00E8376B">
      <w:r>
        <w:t>Zonta Club of Adelaide Hills, District 23</w:t>
      </w:r>
    </w:p>
    <w:p w14:paraId="7AE7DCAE" w14:textId="77777777" w:rsidR="00E8376B" w:rsidRDefault="00E8376B" w:rsidP="00E8376B">
      <w:r>
        <w:t xml:space="preserve">The story continues. </w:t>
      </w:r>
    </w:p>
    <w:p w14:paraId="33A23F41" w14:textId="6D7F37E8" w:rsidR="00E8376B" w:rsidRDefault="00E8376B" w:rsidP="00E8376B">
      <w:r>
        <w:t>Possible images to add:</w:t>
      </w:r>
    </w:p>
    <w:p w14:paraId="3C73F87F" w14:textId="4C98E430" w:rsidR="00E8376B" w:rsidRPr="00C86009" w:rsidRDefault="00E8376B" w:rsidP="00E8376B">
      <w:pPr>
        <w:pStyle w:val="ListParagraph"/>
        <w:numPr>
          <w:ilvl w:val="0"/>
          <w:numId w:val="2"/>
        </w:numPr>
        <w:spacing w:after="0" w:line="240" w:lineRule="auto"/>
        <w:rPr>
          <w:rFonts w:eastAsia="Times New Roman" w:cs="Arial"/>
          <w:sz w:val="24"/>
          <w:szCs w:val="24"/>
        </w:rPr>
      </w:pPr>
      <w:r w:rsidRPr="00E8376B">
        <w:rPr>
          <w:rFonts w:eastAsia="Times New Roman" w:cs="Arial"/>
          <w:b/>
          <w:bCs/>
          <w:sz w:val="24"/>
          <w:szCs w:val="24"/>
        </w:rPr>
        <w:t xml:space="preserve">Caption </w:t>
      </w:r>
      <w:r>
        <w:rPr>
          <w:rFonts w:eastAsia="Times New Roman" w:cs="Arial"/>
          <w:sz w:val="24"/>
          <w:szCs w:val="24"/>
        </w:rPr>
        <w:t xml:space="preserve">- </w:t>
      </w:r>
      <w:r>
        <w:rPr>
          <w:rFonts w:eastAsia="Times New Roman" w:cs="Arial"/>
          <w:sz w:val="24"/>
          <w:szCs w:val="24"/>
        </w:rPr>
        <w:t>Calendar cover</w:t>
      </w:r>
    </w:p>
    <w:p w14:paraId="4810EB11" w14:textId="4967FB4D" w:rsidR="00E8376B" w:rsidRPr="00B43B37" w:rsidRDefault="00E8376B" w:rsidP="00E8376B">
      <w:pPr>
        <w:pStyle w:val="ListParagraph"/>
        <w:numPr>
          <w:ilvl w:val="0"/>
          <w:numId w:val="2"/>
        </w:numPr>
        <w:spacing w:after="0" w:line="240" w:lineRule="auto"/>
        <w:rPr>
          <w:rFonts w:eastAsia="Times New Roman" w:cs="Arial"/>
          <w:sz w:val="24"/>
          <w:szCs w:val="24"/>
        </w:rPr>
      </w:pPr>
      <w:r w:rsidRPr="00B43B37">
        <w:rPr>
          <w:rFonts w:eastAsia="Times New Roman" w:cs="Arial"/>
          <w:i/>
          <w:iCs/>
          <w:sz w:val="24"/>
          <w:szCs w:val="24"/>
        </w:rPr>
        <w:t>A calendar</w:t>
      </w:r>
      <w:proofErr w:type="gramStart"/>
      <w:r>
        <w:rPr>
          <w:rFonts w:eastAsia="Times New Roman" w:cs="Arial"/>
          <w:sz w:val="24"/>
          <w:szCs w:val="24"/>
        </w:rPr>
        <w:t xml:space="preserve">- </w:t>
      </w:r>
      <w:r>
        <w:rPr>
          <w:rFonts w:eastAsia="Times New Roman" w:cs="Arial"/>
          <w:sz w:val="24"/>
          <w:szCs w:val="24"/>
        </w:rPr>
        <w:t xml:space="preserve"> </w:t>
      </w:r>
      <w:r w:rsidRPr="00E8376B">
        <w:rPr>
          <w:rFonts w:eastAsia="Times New Roman" w:cs="Arial"/>
          <w:b/>
          <w:bCs/>
          <w:sz w:val="24"/>
          <w:szCs w:val="24"/>
        </w:rPr>
        <w:t>Caption</w:t>
      </w:r>
      <w:proofErr w:type="gramEnd"/>
      <w:r w:rsidRPr="00E8376B">
        <w:rPr>
          <w:rFonts w:eastAsia="Times New Roman" w:cs="Arial"/>
          <w:b/>
          <w:bCs/>
          <w:sz w:val="24"/>
          <w:szCs w:val="24"/>
        </w:rPr>
        <w:t xml:space="preserve"> </w:t>
      </w:r>
      <w:r>
        <w:rPr>
          <w:rFonts w:eastAsia="Times New Roman" w:cs="Arial"/>
          <w:b/>
          <w:bCs/>
          <w:sz w:val="24"/>
          <w:szCs w:val="24"/>
        </w:rPr>
        <w:t xml:space="preserve">- </w:t>
      </w:r>
      <w:r>
        <w:rPr>
          <w:rFonts w:eastAsia="Times New Roman" w:cs="Arial"/>
          <w:sz w:val="24"/>
          <w:szCs w:val="24"/>
        </w:rPr>
        <w:t>‘The calendar produced from year 3 art.’</w:t>
      </w:r>
    </w:p>
    <w:p w14:paraId="4C16B73A" w14:textId="4CEE8600" w:rsidR="00E8376B" w:rsidRPr="00B43B37" w:rsidRDefault="00E8376B" w:rsidP="00E8376B">
      <w:pPr>
        <w:pStyle w:val="ListParagraph"/>
        <w:numPr>
          <w:ilvl w:val="0"/>
          <w:numId w:val="2"/>
        </w:numPr>
        <w:spacing w:after="0" w:line="240" w:lineRule="auto"/>
        <w:rPr>
          <w:rFonts w:eastAsia="Times New Roman" w:cs="Arial"/>
          <w:sz w:val="24"/>
          <w:szCs w:val="24"/>
        </w:rPr>
      </w:pPr>
      <w:r w:rsidRPr="00B43B37">
        <w:rPr>
          <w:rFonts w:eastAsia="Times New Roman" w:cs="Arial"/>
          <w:i/>
          <w:iCs/>
          <w:sz w:val="24"/>
          <w:szCs w:val="24"/>
        </w:rPr>
        <w:t>Pic of students at the event.</w:t>
      </w:r>
      <w:r w:rsidRPr="00E8376B">
        <w:rPr>
          <w:rFonts w:eastAsia="Times New Roman" w:cs="Arial"/>
          <w:b/>
          <w:bCs/>
          <w:sz w:val="24"/>
          <w:szCs w:val="24"/>
        </w:rPr>
        <w:t xml:space="preserve"> </w:t>
      </w:r>
      <w:r w:rsidRPr="00E8376B">
        <w:rPr>
          <w:rFonts w:eastAsia="Times New Roman" w:cs="Arial"/>
          <w:b/>
          <w:bCs/>
          <w:sz w:val="24"/>
          <w:szCs w:val="24"/>
        </w:rPr>
        <w:t xml:space="preserve">Caption </w:t>
      </w:r>
      <w:r>
        <w:rPr>
          <w:rFonts w:eastAsia="Times New Roman" w:cs="Arial"/>
          <w:sz w:val="24"/>
          <w:szCs w:val="24"/>
        </w:rPr>
        <w:t>-</w:t>
      </w:r>
      <w:proofErr w:type="gramStart"/>
      <w:r>
        <w:rPr>
          <w:rFonts w:eastAsia="Times New Roman" w:cs="Arial"/>
          <w:sz w:val="24"/>
          <w:szCs w:val="24"/>
        </w:rPr>
        <w:t xml:space="preserve">   ‘</w:t>
      </w:r>
      <w:proofErr w:type="gramEnd"/>
      <w:r>
        <w:rPr>
          <w:rFonts w:eastAsia="Times New Roman" w:cs="Arial"/>
          <w:sz w:val="24"/>
          <w:szCs w:val="24"/>
        </w:rPr>
        <w:t>The students of Bellevue Heights Primary about to teach us the slogan.’</w:t>
      </w:r>
    </w:p>
    <w:p w14:paraId="5C077BE8" w14:textId="505FFEFE" w:rsidR="00E8376B" w:rsidRDefault="00E8376B" w:rsidP="00E8376B">
      <w:pPr>
        <w:pStyle w:val="ListParagraph"/>
        <w:numPr>
          <w:ilvl w:val="0"/>
          <w:numId w:val="2"/>
        </w:numPr>
        <w:spacing w:after="0" w:line="240" w:lineRule="auto"/>
        <w:rPr>
          <w:rFonts w:eastAsia="Times New Roman" w:cs="Arial"/>
          <w:sz w:val="24"/>
          <w:szCs w:val="24"/>
        </w:rPr>
      </w:pPr>
      <w:r w:rsidRPr="00B43B37">
        <w:rPr>
          <w:rFonts w:eastAsia="Times New Roman" w:cs="Arial"/>
          <w:i/>
          <w:iCs/>
          <w:sz w:val="24"/>
          <w:szCs w:val="24"/>
        </w:rPr>
        <w:t>Pic of art display.</w:t>
      </w:r>
      <w:r>
        <w:rPr>
          <w:rFonts w:eastAsia="Times New Roman" w:cs="Arial"/>
          <w:i/>
          <w:iCs/>
          <w:sz w:val="24"/>
          <w:szCs w:val="24"/>
        </w:rPr>
        <w:t xml:space="preserve"> </w:t>
      </w:r>
      <w:r w:rsidRPr="00E8376B">
        <w:rPr>
          <w:rFonts w:eastAsia="Times New Roman" w:cs="Arial"/>
          <w:b/>
          <w:bCs/>
          <w:sz w:val="24"/>
          <w:szCs w:val="24"/>
        </w:rPr>
        <w:t xml:space="preserve">Caption </w:t>
      </w:r>
      <w:proofErr w:type="gramStart"/>
      <w:r>
        <w:rPr>
          <w:rFonts w:eastAsia="Times New Roman" w:cs="Arial"/>
          <w:sz w:val="24"/>
          <w:szCs w:val="24"/>
        </w:rPr>
        <w:t>-  ‘</w:t>
      </w:r>
      <w:proofErr w:type="gramEnd"/>
      <w:r>
        <w:rPr>
          <w:rFonts w:eastAsia="Times New Roman" w:cs="Arial"/>
          <w:sz w:val="24"/>
          <w:szCs w:val="24"/>
        </w:rPr>
        <w:t>Student art was dispersed throughout the community.’</w:t>
      </w:r>
    </w:p>
    <w:p w14:paraId="32891522" w14:textId="09EDFAA8" w:rsidR="00E8376B" w:rsidRPr="00E8376B" w:rsidRDefault="00E8376B" w:rsidP="00E8376B">
      <w:pPr>
        <w:pStyle w:val="ListParagraph"/>
        <w:numPr>
          <w:ilvl w:val="0"/>
          <w:numId w:val="2"/>
        </w:numPr>
        <w:spacing w:after="0" w:line="240" w:lineRule="auto"/>
        <w:rPr>
          <w:rFonts w:eastAsia="Times New Roman" w:cs="Arial"/>
          <w:sz w:val="24"/>
          <w:szCs w:val="24"/>
        </w:rPr>
      </w:pPr>
      <w:r w:rsidRPr="00E8376B">
        <w:rPr>
          <w:rFonts w:eastAsia="Times New Roman" w:cs="Arial"/>
          <w:i/>
          <w:iCs/>
          <w:sz w:val="24"/>
          <w:szCs w:val="24"/>
        </w:rPr>
        <w:t>Pic of a mind map.</w:t>
      </w:r>
      <w:r w:rsidRPr="00E8376B">
        <w:rPr>
          <w:rFonts w:eastAsia="Times New Roman" w:cs="Arial"/>
          <w:b/>
          <w:bCs/>
          <w:sz w:val="24"/>
          <w:szCs w:val="24"/>
        </w:rPr>
        <w:t xml:space="preserve"> </w:t>
      </w:r>
      <w:r w:rsidRPr="00E8376B">
        <w:rPr>
          <w:rFonts w:eastAsia="Times New Roman" w:cs="Arial"/>
          <w:b/>
          <w:bCs/>
          <w:sz w:val="24"/>
          <w:szCs w:val="24"/>
        </w:rPr>
        <w:t xml:space="preserve">Caption </w:t>
      </w:r>
      <w:proofErr w:type="gramStart"/>
      <w:r>
        <w:rPr>
          <w:rFonts w:eastAsia="Times New Roman" w:cs="Arial"/>
          <w:sz w:val="24"/>
          <w:szCs w:val="24"/>
        </w:rPr>
        <w:t xml:space="preserve">- </w:t>
      </w:r>
      <w:r w:rsidRPr="00E8376B">
        <w:rPr>
          <w:rFonts w:eastAsia="Times New Roman" w:cs="Arial"/>
          <w:sz w:val="24"/>
          <w:szCs w:val="24"/>
        </w:rPr>
        <w:t xml:space="preserve"> ‘</w:t>
      </w:r>
      <w:proofErr w:type="gramEnd"/>
      <w:r w:rsidRPr="00E8376B">
        <w:rPr>
          <w:rFonts w:eastAsia="Times New Roman" w:cs="Arial"/>
          <w:sz w:val="24"/>
          <w:szCs w:val="24"/>
        </w:rPr>
        <w:t>One of the mind maps completed by students mid project.’</w:t>
      </w:r>
    </w:p>
    <w:p w14:paraId="09CCF777" w14:textId="77777777" w:rsidR="00E8376B" w:rsidRPr="00E8376B" w:rsidRDefault="00E8376B">
      <w:pPr>
        <w:rPr>
          <w:lang w:val="en-US"/>
        </w:rPr>
      </w:pPr>
    </w:p>
    <w:sectPr w:rsidR="00E8376B" w:rsidRPr="00E8376B" w:rsidSect="003B1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5BC9"/>
    <w:multiLevelType w:val="hybridMultilevel"/>
    <w:tmpl w:val="FF748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C007281"/>
    <w:multiLevelType w:val="hybridMultilevel"/>
    <w:tmpl w:val="1682015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1630934">
    <w:abstractNumId w:val="0"/>
  </w:num>
  <w:num w:numId="2" w16cid:durableId="22272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6B"/>
    <w:rsid w:val="00050065"/>
    <w:rsid w:val="000C7112"/>
    <w:rsid w:val="000E36F6"/>
    <w:rsid w:val="000E44F1"/>
    <w:rsid w:val="002A5119"/>
    <w:rsid w:val="00385274"/>
    <w:rsid w:val="003B1C12"/>
    <w:rsid w:val="0042218C"/>
    <w:rsid w:val="004357EC"/>
    <w:rsid w:val="00545004"/>
    <w:rsid w:val="00557C4B"/>
    <w:rsid w:val="005A6AD6"/>
    <w:rsid w:val="00612806"/>
    <w:rsid w:val="0064213D"/>
    <w:rsid w:val="00715361"/>
    <w:rsid w:val="007A0BAE"/>
    <w:rsid w:val="007D2678"/>
    <w:rsid w:val="008410A2"/>
    <w:rsid w:val="00876014"/>
    <w:rsid w:val="009169C2"/>
    <w:rsid w:val="00950270"/>
    <w:rsid w:val="00A473AF"/>
    <w:rsid w:val="00A81C81"/>
    <w:rsid w:val="00A9371A"/>
    <w:rsid w:val="00B65745"/>
    <w:rsid w:val="00B82EB3"/>
    <w:rsid w:val="00CB4328"/>
    <w:rsid w:val="00CE4F5F"/>
    <w:rsid w:val="00D46F3D"/>
    <w:rsid w:val="00D64973"/>
    <w:rsid w:val="00DC321C"/>
    <w:rsid w:val="00E641B1"/>
    <w:rsid w:val="00E8376B"/>
    <w:rsid w:val="00F011A4"/>
    <w:rsid w:val="00FC02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8D6D"/>
  <w15:chartTrackingRefBased/>
  <w15:docId w15:val="{7A7698BE-B41B-4396-ACD1-F4E74648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6B"/>
  </w:style>
  <w:style w:type="paragraph" w:styleId="Heading1">
    <w:name w:val="heading 1"/>
    <w:basedOn w:val="Normal"/>
    <w:next w:val="Normal"/>
    <w:link w:val="Heading1Char"/>
    <w:uiPriority w:val="9"/>
    <w:qFormat/>
    <w:rsid w:val="00E837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37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7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37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37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3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7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37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7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37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37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3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76B"/>
    <w:rPr>
      <w:rFonts w:eastAsiaTheme="majorEastAsia" w:cstheme="majorBidi"/>
      <w:color w:val="272727" w:themeColor="text1" w:themeTint="D8"/>
    </w:rPr>
  </w:style>
  <w:style w:type="paragraph" w:styleId="Title">
    <w:name w:val="Title"/>
    <w:basedOn w:val="Normal"/>
    <w:next w:val="Normal"/>
    <w:link w:val="TitleChar"/>
    <w:uiPriority w:val="10"/>
    <w:qFormat/>
    <w:rsid w:val="00E83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7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7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76B"/>
    <w:rPr>
      <w:i/>
      <w:iCs/>
      <w:color w:val="404040" w:themeColor="text1" w:themeTint="BF"/>
    </w:rPr>
  </w:style>
  <w:style w:type="paragraph" w:styleId="ListParagraph">
    <w:name w:val="List Paragraph"/>
    <w:basedOn w:val="Normal"/>
    <w:uiPriority w:val="34"/>
    <w:qFormat/>
    <w:rsid w:val="00E8376B"/>
    <w:pPr>
      <w:ind w:left="720"/>
      <w:contextualSpacing/>
    </w:pPr>
  </w:style>
  <w:style w:type="character" w:styleId="IntenseEmphasis">
    <w:name w:val="Intense Emphasis"/>
    <w:basedOn w:val="DefaultParagraphFont"/>
    <w:uiPriority w:val="21"/>
    <w:qFormat/>
    <w:rsid w:val="00E8376B"/>
    <w:rPr>
      <w:i/>
      <w:iCs/>
      <w:color w:val="365F91" w:themeColor="accent1" w:themeShade="BF"/>
    </w:rPr>
  </w:style>
  <w:style w:type="paragraph" w:styleId="IntenseQuote">
    <w:name w:val="Intense Quote"/>
    <w:basedOn w:val="Normal"/>
    <w:next w:val="Normal"/>
    <w:link w:val="IntenseQuoteChar"/>
    <w:uiPriority w:val="30"/>
    <w:qFormat/>
    <w:rsid w:val="00E837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76B"/>
    <w:rPr>
      <w:i/>
      <w:iCs/>
      <w:color w:val="365F91" w:themeColor="accent1" w:themeShade="BF"/>
    </w:rPr>
  </w:style>
  <w:style w:type="character" w:styleId="IntenseReference">
    <w:name w:val="Intense Reference"/>
    <w:basedOn w:val="DefaultParagraphFont"/>
    <w:uiPriority w:val="32"/>
    <w:qFormat/>
    <w:rsid w:val="00E8376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hocking</dc:creator>
  <cp:keywords/>
  <dc:description/>
  <cp:lastModifiedBy>bev hocking</cp:lastModifiedBy>
  <cp:revision>1</cp:revision>
  <dcterms:created xsi:type="dcterms:W3CDTF">2024-06-29T07:27:00Z</dcterms:created>
  <dcterms:modified xsi:type="dcterms:W3CDTF">2024-06-29T07:37:00Z</dcterms:modified>
</cp:coreProperties>
</file>